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生物化学实验室位于11号楼104，面积112.58㎡。作为生物技术专业的教学实验室，是开展生物化学教学实验的场所。专业现有专任教师、技术人员共13人，其中教授1人，副教授3人，讲师7人，实验师1人，其中博士学位10人，硕士学位2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实验室主要有电子分析天平、台式酸度离子计、电泳槽、台式离心机、恒温水浴锅、可见分光光度计、智能光照培养箱、定氮仪、电动玻璃匀浆机、梯度混合器、恒流泵、自动收集器、烘干机、干燥器、通风橱、药品柜等实验仪器及设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实验室的主要任务为承担基础生物化学课程的实验教学，生物化学作为一门重要的专业基础课，主要向学生传授两方面内容：（1）构成生物体的主要生物大分子蛋白质、糖类、脂类、核酸、维生素和激素的结构、性质及其功能；（2）蛋白质、糖类、脂类、核酸在体内的代谢规律及其调控，遗传信息的贮存、传递与表达。同时生物化学是一门实验性很强的学科，为此特开设实验，以加强学生动手操作能力，具体内容涉及一些测定方法,如蛋白质含量测定,维生素C含量的测定,生物大分子的性质,鉴定和分离方法。使学生系统掌握常用生化实验技术及原理，动手操作实验，思考分析实验中出现的问题，以加深对实验内容及理论课内容的理解，具备实验动手、解决实际问题能力。树立学生的科学研究素质和创新能力。保证学生达成专业的相应毕业要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2"/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hZGNjY2ZkYmIzYTZiZWM1N2Q0Njc4NThjYjc2MDcifQ=="/>
  </w:docVars>
  <w:rsids>
    <w:rsidRoot w:val="00000000"/>
    <w:rsid w:val="19CC0FD7"/>
    <w:rsid w:val="41AB0B27"/>
    <w:rsid w:val="695E105C"/>
    <w:rsid w:val="71D2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楷体_GB2312" w:hAnsi="楷体_GB2312" w:eastAsia="楷体_GB2312" w:cs="Times New Roman"/>
      <w:color w:val="000000"/>
      <w:sz w:val="24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10361</Words>
  <Characters>10516</Characters>
  <Lines>0</Lines>
  <Paragraphs>0</Paragraphs>
  <TotalTime>9</TotalTime>
  <ScaleCrop>false</ScaleCrop>
  <LinksUpToDate>false</LinksUpToDate>
  <CharactersWithSpaces>10536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2022-12-06T01:45:00Z</dcterms:created>
  <dc:creator>zxl</dc:creator>
  <cp:lastModifiedBy>李海燕</cp:lastModifiedBy>
  <dcterms:modified xsi:type="dcterms:W3CDTF">2022-12-15T02:14:29Z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BC86BD08F4E84B8B833EFA904364B753</vt:lpwstr>
  </property>
</Properties>
</file>